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1：灌云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lang w:eastAsia="zh-CN"/>
        </w:rPr>
        <w:t>2020</w:t>
      </w:r>
      <w:r>
        <w:rPr>
          <w:rFonts w:hint="eastAsia"/>
          <w:sz w:val="32"/>
          <w:szCs w:val="32"/>
        </w:rPr>
        <w:t>年中小学心理健康教育</w:t>
      </w:r>
      <w:r>
        <w:rPr>
          <w:rFonts w:hint="eastAsia"/>
          <w:sz w:val="32"/>
          <w:szCs w:val="32"/>
          <w:lang w:eastAsia="zh-CN"/>
        </w:rPr>
        <w:t>教师培训登记</w:t>
      </w:r>
      <w:r>
        <w:rPr>
          <w:rFonts w:hint="eastAsia"/>
          <w:sz w:val="32"/>
          <w:szCs w:val="32"/>
        </w:rPr>
        <w:t>表</w:t>
      </w:r>
    </w:p>
    <w:bookmarkEnd w:id="0"/>
    <w:tbl>
      <w:tblPr>
        <w:tblStyle w:val="3"/>
        <w:tblpPr w:leftFromText="180" w:rightFromText="180" w:vertAnchor="text" w:horzAnchor="page" w:tblpX="1147" w:tblpY="358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71"/>
        <w:gridCol w:w="2010"/>
        <w:gridCol w:w="2040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所在学校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咨询师级别</w:t>
            </w:r>
          </w:p>
        </w:tc>
        <w:tc>
          <w:tcPr>
            <w:tcW w:w="389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3894" w:type="dxa"/>
            <w:noWrap w:val="0"/>
            <w:vAlign w:val="top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54D7"/>
    <w:rsid w:val="656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2020-07-07T03:29:00Z</dcterms:created>
  <dc:creator>梅子</dc:creator>
  <cp:lastModifiedBy>梅子</cp:lastModifiedBy>
  <dcterms:modified xsi:type="dcterms:W3CDTF">2020-07-07T03:29:29Z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